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C2" w:rsidRDefault="00B811C2" w:rsidP="00B811C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12</w:t>
      </w:r>
    </w:p>
    <w:p w:rsidR="00B811C2" w:rsidRDefault="00B811C2" w:rsidP="00B811C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документации</w:t>
      </w:r>
      <w:r w:rsidRPr="00927A38">
        <w:rPr>
          <w:rFonts w:ascii="Times New Roman" w:hAnsi="Times New Roman"/>
          <w:sz w:val="24"/>
          <w:szCs w:val="24"/>
        </w:rPr>
        <w:t xml:space="preserve"> об аукционе</w:t>
      </w:r>
    </w:p>
    <w:p w:rsidR="00B811C2" w:rsidRDefault="00B811C2" w:rsidP="00B811C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11C2" w:rsidRPr="000C488F" w:rsidRDefault="00B811C2" w:rsidP="00B811C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11C2" w:rsidRDefault="00B811C2" w:rsidP="00B811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488F">
        <w:rPr>
          <w:rFonts w:ascii="Times New Roman" w:hAnsi="Times New Roman"/>
          <w:sz w:val="24"/>
          <w:szCs w:val="24"/>
        </w:rPr>
        <w:t>Сведения о рыболовн</w:t>
      </w:r>
      <w:r>
        <w:rPr>
          <w:rFonts w:ascii="Times New Roman" w:hAnsi="Times New Roman"/>
          <w:sz w:val="24"/>
          <w:szCs w:val="24"/>
        </w:rPr>
        <w:t>ом</w:t>
      </w:r>
      <w:r w:rsidRPr="000C488F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 (лот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), включая </w:t>
      </w:r>
      <w:r>
        <w:rPr>
          <w:rFonts w:ascii="Times New Roman" w:hAnsi="Times New Roman"/>
          <w:sz w:val="24"/>
          <w:szCs w:val="24"/>
        </w:rPr>
        <w:t>его</w:t>
      </w:r>
      <w:r w:rsidRPr="000C488F">
        <w:rPr>
          <w:rFonts w:ascii="Times New Roman" w:hAnsi="Times New Roman"/>
          <w:sz w:val="24"/>
          <w:szCs w:val="24"/>
        </w:rPr>
        <w:t xml:space="preserve"> местоположение, площадь, границы, виды водных биологических ресурсов, </w:t>
      </w:r>
      <w:r>
        <w:rPr>
          <w:rFonts w:ascii="Times New Roman" w:hAnsi="Times New Roman"/>
          <w:sz w:val="24"/>
          <w:szCs w:val="24"/>
        </w:rPr>
        <w:t>н</w:t>
      </w:r>
      <w:r w:rsidRPr="008F140C">
        <w:rPr>
          <w:rFonts w:ascii="Times New Roman" w:hAnsi="Times New Roman"/>
          <w:sz w:val="24"/>
          <w:szCs w:val="24"/>
        </w:rPr>
        <w:t>ачальная цена предмета аукциона (лота)</w:t>
      </w:r>
      <w:r>
        <w:rPr>
          <w:rFonts w:ascii="Times New Roman" w:hAnsi="Times New Roman"/>
          <w:sz w:val="24"/>
          <w:szCs w:val="24"/>
        </w:rPr>
        <w:t>,</w:t>
      </w:r>
      <w:r w:rsidRPr="008F140C">
        <w:rPr>
          <w:rFonts w:ascii="Times New Roman" w:hAnsi="Times New Roman"/>
          <w:sz w:val="24"/>
          <w:szCs w:val="24"/>
        </w:rPr>
        <w:t xml:space="preserve"> шаг аукциона</w:t>
      </w:r>
      <w:r>
        <w:rPr>
          <w:rFonts w:ascii="Times New Roman" w:hAnsi="Times New Roman"/>
          <w:sz w:val="24"/>
          <w:szCs w:val="24"/>
        </w:rPr>
        <w:t>, размер задатка</w:t>
      </w:r>
      <w:proofErr w:type="gramEnd"/>
    </w:p>
    <w:p w:rsidR="00B811C2" w:rsidRDefault="00B811C2" w:rsidP="00B8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11C2" w:rsidRDefault="00B811C2" w:rsidP="00B8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11C2" w:rsidRDefault="00B811C2" w:rsidP="00B8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664"/>
      </w:tblGrid>
      <w:tr w:rsidR="00B811C2" w:rsidTr="00FA6981">
        <w:trPr>
          <w:trHeight w:val="323"/>
        </w:trPr>
        <w:tc>
          <w:tcPr>
            <w:tcW w:w="3681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5664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B811C2" w:rsidTr="00FA6981">
        <w:tc>
          <w:tcPr>
            <w:tcW w:w="3681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образование, на территории которого расположен рыболовный участок</w:t>
            </w:r>
          </w:p>
        </w:tc>
        <w:tc>
          <w:tcPr>
            <w:tcW w:w="5664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Таймырский Долгано-Ненецкий муниципальный округ Красноярского края</w:t>
            </w:r>
          </w:p>
        </w:tc>
      </w:tr>
      <w:tr w:rsidR="00B811C2" w:rsidTr="00FA6981">
        <w:tc>
          <w:tcPr>
            <w:tcW w:w="3681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5664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озеро без названия</w:t>
            </w:r>
          </w:p>
        </w:tc>
      </w:tr>
      <w:tr w:rsidR="00B811C2" w:rsidTr="00FA6981">
        <w:trPr>
          <w:trHeight w:val="1877"/>
        </w:trPr>
        <w:tc>
          <w:tcPr>
            <w:tcW w:w="3681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границ рыболовного участка, географические координаты</w:t>
            </w:r>
          </w:p>
        </w:tc>
        <w:tc>
          <w:tcPr>
            <w:tcW w:w="5664" w:type="dxa"/>
          </w:tcPr>
          <w:p w:rsidR="00B811C2" w:rsidRPr="00A2295B" w:rsidRDefault="00B811C2" w:rsidP="00FA6981">
            <w:pPr>
              <w:shd w:val="clear" w:color="auto" w:fill="FFFFFF"/>
              <w:spacing w:before="29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95B">
              <w:rPr>
                <w:rFonts w:ascii="Times New Roman" w:hAnsi="Times New Roman"/>
                <w:sz w:val="24"/>
                <w:szCs w:val="24"/>
              </w:rPr>
              <w:t xml:space="preserve">озеро без названия, левобережье р. </w:t>
            </w:r>
            <w:proofErr w:type="gramStart"/>
            <w:r w:rsidRPr="00A2295B">
              <w:rPr>
                <w:rFonts w:ascii="Times New Roman" w:hAnsi="Times New Roman"/>
                <w:sz w:val="24"/>
                <w:szCs w:val="24"/>
              </w:rPr>
              <w:t>Новая</w:t>
            </w:r>
            <w:proofErr w:type="gramEnd"/>
            <w:r w:rsidRPr="00A2295B">
              <w:rPr>
                <w:rFonts w:ascii="Times New Roman" w:hAnsi="Times New Roman"/>
                <w:sz w:val="24"/>
                <w:szCs w:val="24"/>
              </w:rPr>
              <w:t>, западнее устья р. Черная</w:t>
            </w:r>
          </w:p>
          <w:p w:rsidR="00B811C2" w:rsidRPr="001B389C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1EF">
              <w:rPr>
                <w:rFonts w:ascii="Times New Roman" w:hAnsi="Times New Roman"/>
                <w:sz w:val="24"/>
                <w:szCs w:val="24"/>
              </w:rPr>
              <w:t>Географические координаты: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57"/>
              <w:gridCol w:w="1537"/>
              <w:gridCol w:w="1701"/>
            </w:tblGrid>
            <w:tr w:rsidR="00B811C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11C2" w:rsidRDefault="00B811C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№ Т.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11C2" w:rsidRDefault="00B811C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В.Д.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11C2" w:rsidRDefault="00B811C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С.Ш.</w:t>
                  </w:r>
                </w:p>
              </w:tc>
            </w:tr>
            <w:tr w:rsidR="00B811C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11C2" w:rsidRPr="006E7064" w:rsidRDefault="00B811C2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11C2" w:rsidRPr="006E7064" w:rsidRDefault="00B811C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100° 31' 59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11C2" w:rsidRPr="006E7064" w:rsidRDefault="00B811C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72° 37' 25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B811C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11C2" w:rsidRPr="006E7064" w:rsidRDefault="00B811C2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11C2" w:rsidRPr="006E7064" w:rsidRDefault="00B811C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100° 34' 07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11C2" w:rsidRPr="00BE7DB2" w:rsidRDefault="00B811C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72° 37' 02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B811C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11C2" w:rsidRPr="006E7064" w:rsidRDefault="00B811C2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11C2" w:rsidRPr="006E7064" w:rsidRDefault="00B811C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100° 32' 00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11C2" w:rsidRPr="006E7064" w:rsidRDefault="00B811C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72° 36' 59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</w:tbl>
          <w:p w:rsidR="00B811C2" w:rsidRPr="00A2295B" w:rsidRDefault="00B811C2" w:rsidP="00FA6981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от 1 до 2 – по береговой линии северного берега озера, от 2 до 3 – по береговой линии южного берега озера (за исключением притоков и водотоков), от 3 </w:t>
            </w:r>
            <w:proofErr w:type="gramStart"/>
            <w:r>
              <w:rPr>
                <w:rFonts w:ascii="Times New Roman" w:hAnsi="Times New Roman"/>
              </w:rPr>
              <w:t>до</w:t>
            </w:r>
            <w:proofErr w:type="gramEnd"/>
            <w:r>
              <w:rPr>
                <w:rFonts w:ascii="Times New Roman" w:hAnsi="Times New Roman"/>
              </w:rPr>
              <w:t xml:space="preserve"> 1 –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  <w:r>
              <w:rPr>
                <w:rFonts w:ascii="Times New Roman" w:hAnsi="Times New Roman"/>
              </w:rPr>
              <w:t xml:space="preserve"> береговой линии западного берега озера.</w:t>
            </w:r>
          </w:p>
        </w:tc>
      </w:tr>
      <w:tr w:rsidR="00B811C2" w:rsidTr="00FA6981">
        <w:trPr>
          <w:trHeight w:val="557"/>
        </w:trPr>
        <w:tc>
          <w:tcPr>
            <w:tcW w:w="3681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(м), площадь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 рыболовного участка</w:t>
            </w:r>
          </w:p>
        </w:tc>
        <w:tc>
          <w:tcPr>
            <w:tcW w:w="5664" w:type="dxa"/>
          </w:tcPr>
          <w:p w:rsidR="00B811C2" w:rsidRPr="00A2295B" w:rsidRDefault="00B811C2" w:rsidP="00FA6981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95B">
              <w:rPr>
                <w:rFonts w:ascii="Times New Roman" w:hAnsi="Times New Roman"/>
                <w:sz w:val="24"/>
                <w:szCs w:val="24"/>
              </w:rPr>
              <w:t>Площадь участка 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га</w:t>
            </w:r>
          </w:p>
        </w:tc>
      </w:tr>
      <w:tr w:rsidR="00B811C2" w:rsidTr="00FA6981">
        <w:trPr>
          <w:trHeight w:val="610"/>
        </w:trPr>
        <w:tc>
          <w:tcPr>
            <w:tcW w:w="3681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водных биологических ресурсов</w:t>
            </w:r>
          </w:p>
        </w:tc>
        <w:tc>
          <w:tcPr>
            <w:tcW w:w="5664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щука</w:t>
            </w:r>
          </w:p>
        </w:tc>
      </w:tr>
      <w:tr w:rsidR="00B811C2" w:rsidTr="00FA6981">
        <w:tc>
          <w:tcPr>
            <w:tcW w:w="3681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цена лота, руб.</w:t>
            </w:r>
          </w:p>
        </w:tc>
        <w:tc>
          <w:tcPr>
            <w:tcW w:w="5664" w:type="dxa"/>
          </w:tcPr>
          <w:p w:rsidR="00B811C2" w:rsidRPr="007402DB" w:rsidRDefault="007402DB" w:rsidP="007402D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2D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745</w:t>
            </w:r>
          </w:p>
        </w:tc>
      </w:tr>
      <w:tr w:rsidR="00B811C2" w:rsidTr="00FA6981">
        <w:tc>
          <w:tcPr>
            <w:tcW w:w="3681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задатка, руб.</w:t>
            </w:r>
          </w:p>
        </w:tc>
        <w:tc>
          <w:tcPr>
            <w:tcW w:w="5664" w:type="dxa"/>
          </w:tcPr>
          <w:p w:rsidR="00B811C2" w:rsidRPr="007402DB" w:rsidRDefault="007402DB" w:rsidP="007402D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2DB">
              <w:rPr>
                <w:rFonts w:ascii="Times New Roman" w:hAnsi="Times New Roman"/>
                <w:color w:val="000000"/>
                <w:sz w:val="24"/>
                <w:szCs w:val="24"/>
              </w:rPr>
              <w:t>7098</w:t>
            </w:r>
          </w:p>
        </w:tc>
      </w:tr>
      <w:tr w:rsidR="00B811C2" w:rsidTr="00FA6981">
        <w:tc>
          <w:tcPr>
            <w:tcW w:w="3681" w:type="dxa"/>
          </w:tcPr>
          <w:p w:rsidR="00B811C2" w:rsidRDefault="00B811C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5664" w:type="dxa"/>
          </w:tcPr>
          <w:p w:rsidR="00B811C2" w:rsidRPr="007402DB" w:rsidRDefault="007402DB" w:rsidP="007402D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2DB">
              <w:rPr>
                <w:rFonts w:ascii="Times New Roman" w:hAnsi="Times New Roman"/>
                <w:color w:val="000000"/>
                <w:sz w:val="24"/>
                <w:szCs w:val="24"/>
              </w:rPr>
              <w:t>887,25</w:t>
            </w:r>
          </w:p>
        </w:tc>
      </w:tr>
    </w:tbl>
    <w:p w:rsidR="00B811C2" w:rsidRPr="00A1067E" w:rsidRDefault="00B811C2" w:rsidP="00B811C2">
      <w:pPr>
        <w:rPr>
          <w:rFonts w:ascii="Times New Roman" w:hAnsi="Times New Roman"/>
          <w:sz w:val="26"/>
        </w:rPr>
      </w:pPr>
      <w:bookmarkStart w:id="0" w:name="_GoBack"/>
      <w:bookmarkEnd w:id="0"/>
    </w:p>
    <w:p w:rsidR="00B811C2" w:rsidRDefault="00B811C2" w:rsidP="00B811C2"/>
    <w:p w:rsidR="00BC19F5" w:rsidRDefault="00BC19F5"/>
    <w:sectPr w:rsidR="00BC19F5" w:rsidSect="001A5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1C2"/>
    <w:rsid w:val="007402DB"/>
    <w:rsid w:val="00B811C2"/>
    <w:rsid w:val="00BC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Дианова Ирина Евгеньевна</dc:creator>
  <cp:lastModifiedBy>Дианова Ирина Евгеньевна</cp:lastModifiedBy>
  <cp:revision>2</cp:revision>
  <cp:lastPrinted>2026-02-19T03:45:00Z</cp:lastPrinted>
  <dcterms:created xsi:type="dcterms:W3CDTF">2026-02-05T03:38:00Z</dcterms:created>
  <dcterms:modified xsi:type="dcterms:W3CDTF">2026-02-19T03:46:00Z</dcterms:modified>
</cp:coreProperties>
</file>